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/>
          <w:b w:val="0"/>
          <w:bCs/>
          <w:sz w:val="24"/>
          <w:szCs w:val="24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马克思主义学院201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年本科生创新创业训练计划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立项名单</w:t>
      </w:r>
    </w:p>
    <w:tbl>
      <w:tblPr>
        <w:tblStyle w:val="6"/>
        <w:tblW w:w="8222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89"/>
        <w:gridCol w:w="1266"/>
        <w:gridCol w:w="1096"/>
        <w:gridCol w:w="42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4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马沫若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2016211786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智慧课堂与传统课堂教学模式的教学效果比较研究-一以华中师范大学为例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樊梦吟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2015211928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高校政治课网络课堂教学效果测评-以华师思想品德与法基课为例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李俊贤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宋荣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大学生空间实践学习的专业局限及对策研究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覃广园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2016211795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王海龙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基于AGIL模式的高校立德树人实践路径研究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大学生参与儿童阅读推广的思想引领模式探究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杨韵韵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2016211804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平凡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张耀灿的思想政治教育思想研究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黄洁旋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2016211799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万美容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哔哩哔哩弹幕网参与视域下的青年价值取向研究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时秦都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2015211885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赵芸逸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乡村振兴战略下“互联网+教育扶贫”模式探究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张慧瑶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2015211843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宋荣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新课改背景下中学道德与法治程的教环境探究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张萌萌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2016211802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公费师范生的师德教育调查研究——以华中师范大学为例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彦婷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2016211747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基于CCNU马院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助手与思想政治课结合的调研研究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沈丽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2016211838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物化法制文化的现状调查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徐嘉欣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2016211832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百万大学生留汉政策背景下的大学生留汉就业创业意愿调查--以武汉高校为例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于欣彤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2015211927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城市空巢青年融入社区的调查研究--以尤李村等社区为例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2015211858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薛惠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新媒体下高校思想政治理论课教学方式探究--以华师为例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赵慧伊桐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2016211845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基于5C理论的学生党支部设置模式研究--以马院学生支部为例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李希雅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2015211857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宋荣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自然教育背景下大学生实践能力拓展研究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2016214552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高扬帆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留学生视角中的“中国形象”调查--以武汉高校为例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段海菁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2015211923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崔伟锋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异化消费理论视角下的大学生消费行为研究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张函毓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2016211825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熊彩云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高校退休教师心理需求研究--基于华中师范大学退休教师的调查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郭海源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2015214245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赵芸逸</w:t>
            </w:r>
          </w:p>
        </w:tc>
        <w:tc>
          <w:tcPr>
            <w:tcW w:w="4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新时代大学生参与高校学生工作驱动因素分析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彭颖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2016211777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邵莉莉</w:t>
            </w:r>
          </w:p>
        </w:tc>
        <w:tc>
          <w:tcPr>
            <w:tcW w:w="4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新时代女大学生思想政治教育创新发展研究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陆礼新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2016211755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平凡</w:t>
            </w:r>
          </w:p>
        </w:tc>
        <w:tc>
          <w:tcPr>
            <w:tcW w:w="4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台湾地区与内地师范类高校教师教育类社团组织建设差异研究——以华中师范大学和台湾高雄师范大学为例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吕瀚东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2016211842</w:t>
            </w:r>
          </w:p>
        </w:tc>
        <w:tc>
          <w:tcPr>
            <w:tcW w:w="109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高鑫</w:t>
            </w:r>
          </w:p>
        </w:tc>
        <w:tc>
          <w:tcPr>
            <w:tcW w:w="4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新媒体时代高校学生组织网络育人工作创新研究——以武汉地区七所部属高校为例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E"/>
    <w:rsid w:val="00004D9F"/>
    <w:rsid w:val="00031B1E"/>
    <w:rsid w:val="00080E7C"/>
    <w:rsid w:val="0008374F"/>
    <w:rsid w:val="00216D39"/>
    <w:rsid w:val="003A3536"/>
    <w:rsid w:val="0064367A"/>
    <w:rsid w:val="008070A8"/>
    <w:rsid w:val="00BD269D"/>
    <w:rsid w:val="00D5295A"/>
    <w:rsid w:val="00E932EE"/>
    <w:rsid w:val="00EE405F"/>
    <w:rsid w:val="1E22351A"/>
    <w:rsid w:val="2E776CCD"/>
    <w:rsid w:val="4AB8436E"/>
    <w:rsid w:val="7035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1010</Characters>
  <Lines>8</Lines>
  <Paragraphs>2</Paragraphs>
  <TotalTime>80</TotalTime>
  <ScaleCrop>false</ScaleCrop>
  <LinksUpToDate>false</LinksUpToDate>
  <CharactersWithSpaces>1185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2018-06-13T01:53:00Z</dcterms:created>
  <dc:creator>微软用户</dc:creator>
  <cp:lastModifiedBy>dell</cp:lastModifiedBy>
  <cp:lastPrinted>2018-06-13T02:51:00Z</cp:lastPrinted>
  <dcterms:modified xsi:type="dcterms:W3CDTF">2018-06-19T14:30:36Z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